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E59" w:rsidRDefault="00C914F2" w:rsidP="00C914F2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VÄLJAVÕTE</w:t>
      </w:r>
    </w:p>
    <w:p w:rsidR="00C930ED" w:rsidRDefault="00C930ED" w:rsidP="009C3F80">
      <w:pPr>
        <w:jc w:val="both"/>
        <w:rPr>
          <w:rFonts w:ascii="Arial" w:hAnsi="Arial" w:cs="Arial"/>
          <w:b/>
        </w:rPr>
      </w:pPr>
    </w:p>
    <w:p w:rsidR="00C930ED" w:rsidRDefault="00C930ED" w:rsidP="009C3F80">
      <w:pPr>
        <w:jc w:val="both"/>
        <w:rPr>
          <w:rFonts w:ascii="Arial" w:hAnsi="Arial" w:cs="Arial"/>
          <w:b/>
        </w:rPr>
      </w:pPr>
    </w:p>
    <w:p w:rsidR="00C914F2" w:rsidRDefault="00C914F2" w:rsidP="009C3F80">
      <w:pPr>
        <w:jc w:val="both"/>
        <w:rPr>
          <w:rFonts w:ascii="Arial" w:hAnsi="Arial" w:cs="Arial"/>
          <w:b/>
        </w:rPr>
      </w:pPr>
    </w:p>
    <w:p w:rsidR="00C914F2" w:rsidRDefault="00C914F2" w:rsidP="009C3F80">
      <w:pPr>
        <w:jc w:val="both"/>
        <w:rPr>
          <w:rFonts w:ascii="Arial" w:hAnsi="Arial" w:cs="Arial"/>
          <w:b/>
        </w:rPr>
      </w:pPr>
    </w:p>
    <w:p w:rsidR="009C3F80" w:rsidRDefault="009C3F80" w:rsidP="009C3F80">
      <w:pPr>
        <w:jc w:val="both"/>
        <w:rPr>
          <w:rFonts w:ascii="Arial" w:hAnsi="Arial" w:cs="Arial"/>
          <w:b/>
        </w:rPr>
      </w:pPr>
      <w:r w:rsidRPr="00F6124F">
        <w:rPr>
          <w:rFonts w:ascii="Arial" w:hAnsi="Arial" w:cs="Arial"/>
          <w:b/>
        </w:rPr>
        <w:t>O T S U S</w:t>
      </w:r>
    </w:p>
    <w:p w:rsidR="009C3F80" w:rsidRDefault="009C3F80" w:rsidP="009C3F80">
      <w:pPr>
        <w:jc w:val="both"/>
        <w:rPr>
          <w:rFonts w:ascii="Arial" w:hAnsi="Arial" w:cs="Arial"/>
          <w:b/>
        </w:rPr>
      </w:pPr>
    </w:p>
    <w:p w:rsidR="009C3F80" w:rsidRDefault="009C3F80" w:rsidP="000144DF">
      <w:pPr>
        <w:rPr>
          <w:rFonts w:ascii="Arial" w:hAnsi="Arial" w:cs="Arial"/>
        </w:rPr>
      </w:pPr>
      <w:r>
        <w:rPr>
          <w:rFonts w:ascii="Arial" w:hAnsi="Arial" w:cs="Arial"/>
        </w:rPr>
        <w:t>Tallinn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66480">
        <w:rPr>
          <w:rFonts w:ascii="Arial" w:hAnsi="Arial" w:cs="Arial"/>
        </w:rPr>
        <w:t>29</w:t>
      </w:r>
      <w:r w:rsidR="00462B3E">
        <w:rPr>
          <w:rFonts w:ascii="Arial" w:hAnsi="Arial" w:cs="Arial"/>
        </w:rPr>
        <w:t>.02.</w:t>
      </w:r>
      <w:r w:rsidR="005D7B95">
        <w:rPr>
          <w:rFonts w:ascii="Arial" w:hAnsi="Arial" w:cs="Arial"/>
        </w:rPr>
        <w:t>2024</w:t>
      </w:r>
      <w:r w:rsidR="000144DF" w:rsidRPr="000144DF">
        <w:rPr>
          <w:rFonts w:ascii="Arial" w:hAnsi="Arial" w:cs="Arial"/>
        </w:rPr>
        <w:t xml:space="preserve"> </w:t>
      </w:r>
      <w:r w:rsidR="00257598">
        <w:rPr>
          <w:rFonts w:ascii="Arial" w:hAnsi="Arial" w:cs="Arial"/>
        </w:rPr>
        <w:t xml:space="preserve">nr </w:t>
      </w:r>
      <w:r w:rsidR="000144DF" w:rsidRPr="000144DF">
        <w:rPr>
          <w:rFonts w:ascii="Arial" w:hAnsi="Arial" w:cs="Arial"/>
        </w:rPr>
        <w:t>K-0-1/</w:t>
      </w:r>
      <w:r w:rsidR="005D7B95">
        <w:rPr>
          <w:rFonts w:ascii="Arial" w:hAnsi="Arial" w:cs="Arial"/>
        </w:rPr>
        <w:t>24/</w:t>
      </w:r>
      <w:r w:rsidR="000670B5">
        <w:rPr>
          <w:rFonts w:ascii="Arial" w:hAnsi="Arial" w:cs="Arial"/>
        </w:rPr>
        <w:t>7527PR</w:t>
      </w:r>
    </w:p>
    <w:p w:rsidR="000144DF" w:rsidRPr="00F6124F" w:rsidRDefault="000144DF" w:rsidP="000144DF">
      <w:pPr>
        <w:rPr>
          <w:rFonts w:ascii="Arial" w:hAnsi="Arial" w:cs="Arial"/>
        </w:rPr>
      </w:pPr>
    </w:p>
    <w:p w:rsidR="009C3F80" w:rsidRPr="00F0381F" w:rsidRDefault="009C3F80" w:rsidP="009C3F80">
      <w:pPr>
        <w:jc w:val="both"/>
        <w:rPr>
          <w:rFonts w:ascii="Arial" w:hAnsi="Arial" w:cs="Arial"/>
        </w:rPr>
      </w:pPr>
      <w:r w:rsidRPr="00525927">
        <w:rPr>
          <w:rFonts w:ascii="Arial" w:hAnsi="Arial" w:cs="Arial"/>
          <w:color w:val="000000"/>
        </w:rPr>
        <w:t xml:space="preserve">Kaitseliidu </w:t>
      </w:r>
      <w:proofErr w:type="spellStart"/>
      <w:r w:rsidRPr="00525927">
        <w:rPr>
          <w:rFonts w:ascii="Arial" w:hAnsi="Arial" w:cs="Arial"/>
          <w:color w:val="000000"/>
        </w:rPr>
        <w:t>keskjuhatus</w:t>
      </w:r>
      <w:proofErr w:type="spellEnd"/>
      <w:r w:rsidRPr="00525927">
        <w:rPr>
          <w:rFonts w:ascii="Arial" w:hAnsi="Arial" w:cs="Arial"/>
          <w:color w:val="000000"/>
        </w:rPr>
        <w:t xml:space="preserve">, kuulanud ära </w:t>
      </w:r>
      <w:r w:rsidR="00AB226C">
        <w:rPr>
          <w:rFonts w:ascii="Arial" w:hAnsi="Arial" w:cs="Arial"/>
          <w:color w:val="000000"/>
        </w:rPr>
        <w:t xml:space="preserve">Kaitseliidu </w:t>
      </w:r>
      <w:r w:rsidR="00110860">
        <w:rPr>
          <w:rFonts w:ascii="Arial" w:hAnsi="Arial" w:cs="Arial"/>
          <w:color w:val="000000"/>
        </w:rPr>
        <w:t xml:space="preserve">ülema kindralmajor </w:t>
      </w:r>
      <w:r w:rsidR="005D7B95">
        <w:rPr>
          <w:rFonts w:ascii="Arial" w:hAnsi="Arial" w:cs="Arial"/>
          <w:color w:val="000000"/>
        </w:rPr>
        <w:t xml:space="preserve">Ilmar </w:t>
      </w:r>
      <w:proofErr w:type="spellStart"/>
      <w:r w:rsidR="005D7B95">
        <w:rPr>
          <w:rFonts w:ascii="Arial" w:hAnsi="Arial" w:cs="Arial"/>
          <w:color w:val="000000"/>
        </w:rPr>
        <w:t>Tamm’e</w:t>
      </w:r>
      <w:proofErr w:type="spellEnd"/>
      <w:r w:rsidR="00110860">
        <w:rPr>
          <w:rFonts w:ascii="Arial" w:hAnsi="Arial" w:cs="Arial"/>
          <w:color w:val="000000"/>
        </w:rPr>
        <w:t>,</w:t>
      </w:r>
      <w:r w:rsidR="00110860" w:rsidRPr="00110860">
        <w:t xml:space="preserve"> </w:t>
      </w:r>
      <w:r w:rsidR="00AA0056" w:rsidRPr="00AA0056">
        <w:rPr>
          <w:rFonts w:ascii="Arial" w:hAnsi="Arial" w:cs="Arial"/>
        </w:rPr>
        <w:t>Kaitseliidu peastaabi ülema kolonel Eero Rebo</w:t>
      </w:r>
      <w:r w:rsidR="00462B3E">
        <w:rPr>
          <w:rFonts w:ascii="Arial" w:hAnsi="Arial" w:cs="Arial"/>
        </w:rPr>
        <w:t xml:space="preserve">, </w:t>
      </w:r>
      <w:r w:rsidR="009C009D" w:rsidRPr="009C009D">
        <w:rPr>
          <w:rFonts w:ascii="Arial" w:hAnsi="Arial" w:cs="Arial"/>
        </w:rPr>
        <w:t xml:space="preserve">Kaitseliidu peastaabi kinnisvara osakonna </w:t>
      </w:r>
      <w:r w:rsidR="00A05B74">
        <w:rPr>
          <w:rFonts w:ascii="Arial" w:hAnsi="Arial" w:cs="Arial"/>
        </w:rPr>
        <w:t xml:space="preserve">planeerimise ja arendamise jaoskonna </w:t>
      </w:r>
      <w:r w:rsidR="009C009D" w:rsidRPr="009C009D">
        <w:rPr>
          <w:rFonts w:ascii="Arial" w:hAnsi="Arial" w:cs="Arial"/>
        </w:rPr>
        <w:t xml:space="preserve">spetsialisti </w:t>
      </w:r>
      <w:r w:rsidR="003A2C2C">
        <w:rPr>
          <w:rFonts w:ascii="Arial" w:hAnsi="Arial" w:cs="Arial"/>
        </w:rPr>
        <w:t>Hanali Köörna</w:t>
      </w:r>
      <w:r w:rsidR="00FB5BFC">
        <w:rPr>
          <w:rFonts w:ascii="Arial" w:hAnsi="Arial" w:cs="Arial"/>
        </w:rPr>
        <w:t xml:space="preserve"> Kaitseliidu peastaabi kinnisvarajaoskonna</w:t>
      </w:r>
      <w:r w:rsidR="00A05B74">
        <w:rPr>
          <w:rFonts w:ascii="Arial" w:hAnsi="Arial" w:cs="Arial"/>
        </w:rPr>
        <w:t xml:space="preserve"> korrashoiujaoskonna juhataja-korrashoiujuhi Margit </w:t>
      </w:r>
      <w:proofErr w:type="spellStart"/>
      <w:r w:rsidR="00A05B74">
        <w:rPr>
          <w:rFonts w:ascii="Arial" w:hAnsi="Arial" w:cs="Arial"/>
        </w:rPr>
        <w:t>Peterson’i</w:t>
      </w:r>
      <w:proofErr w:type="spellEnd"/>
      <w:r w:rsidR="00A05B74">
        <w:rPr>
          <w:rFonts w:ascii="Arial" w:hAnsi="Arial" w:cs="Arial"/>
        </w:rPr>
        <w:t xml:space="preserve">, Kaitseliidu Rapla maleva pealiku major Indrek </w:t>
      </w:r>
      <w:proofErr w:type="spellStart"/>
      <w:r w:rsidR="00A05B74">
        <w:rPr>
          <w:rFonts w:ascii="Arial" w:hAnsi="Arial" w:cs="Arial"/>
        </w:rPr>
        <w:t>Jürgenson’i</w:t>
      </w:r>
      <w:proofErr w:type="spellEnd"/>
      <w:r w:rsidR="009C009D">
        <w:rPr>
          <w:rFonts w:ascii="Arial" w:hAnsi="Arial" w:cs="Arial"/>
        </w:rPr>
        <w:t xml:space="preserve">, </w:t>
      </w:r>
      <w:r w:rsidR="00A05B74">
        <w:rPr>
          <w:rFonts w:ascii="Arial" w:hAnsi="Arial" w:cs="Arial"/>
        </w:rPr>
        <w:t>Kaitseliidu peastaabi</w:t>
      </w:r>
      <w:r w:rsidR="003A2C2C">
        <w:rPr>
          <w:rFonts w:ascii="Arial" w:hAnsi="Arial" w:cs="Arial"/>
        </w:rPr>
        <w:t xml:space="preserve"> infotehnoloogia haldus- ja arendusjaoskonna juhataja Markus </w:t>
      </w:r>
      <w:proofErr w:type="spellStart"/>
      <w:r w:rsidR="003A2C2C">
        <w:rPr>
          <w:rFonts w:ascii="Arial" w:hAnsi="Arial" w:cs="Arial"/>
        </w:rPr>
        <w:t>Keerman’i</w:t>
      </w:r>
      <w:proofErr w:type="spellEnd"/>
      <w:r w:rsidR="00F0381F">
        <w:rPr>
          <w:rFonts w:ascii="Arial" w:hAnsi="Arial" w:cs="Arial"/>
        </w:rPr>
        <w:t xml:space="preserve"> ja spetsialisti Anneliis Hiire</w:t>
      </w:r>
      <w:r w:rsidR="00A05B74">
        <w:rPr>
          <w:rFonts w:ascii="Arial" w:hAnsi="Arial" w:cs="Arial"/>
        </w:rPr>
        <w:t xml:space="preserve">, Kaitseliidu peastaabi väljaõppeosakonna väljaõppejaoskonna spetsialisti Rein </w:t>
      </w:r>
      <w:proofErr w:type="spellStart"/>
      <w:r w:rsidR="00A05B74">
        <w:rPr>
          <w:rFonts w:ascii="Arial" w:hAnsi="Arial" w:cs="Arial"/>
        </w:rPr>
        <w:t>Luhaorg’i</w:t>
      </w:r>
      <w:proofErr w:type="spellEnd"/>
      <w:r w:rsidR="00A05B74">
        <w:rPr>
          <w:rFonts w:ascii="Arial" w:hAnsi="Arial" w:cs="Arial"/>
        </w:rPr>
        <w:t xml:space="preserve">, Kaitseliidu peastaabi teabehaldusteenistuse liikmete infokeskkonna spetsialisti Keili </w:t>
      </w:r>
      <w:proofErr w:type="spellStart"/>
      <w:r w:rsidR="00A05B74">
        <w:rPr>
          <w:rFonts w:ascii="Arial" w:hAnsi="Arial" w:cs="Arial"/>
        </w:rPr>
        <w:t>Kadak’i</w:t>
      </w:r>
      <w:proofErr w:type="spellEnd"/>
      <w:r w:rsidR="00333E72">
        <w:rPr>
          <w:rFonts w:ascii="Arial" w:hAnsi="Arial" w:cs="Arial"/>
          <w:color w:val="000000"/>
        </w:rPr>
        <w:t>,</w:t>
      </w:r>
      <w:r w:rsidR="00D679B1">
        <w:rPr>
          <w:rFonts w:ascii="Arial" w:hAnsi="Arial" w:cs="Arial"/>
          <w:color w:val="000000"/>
        </w:rPr>
        <w:t xml:space="preserve"> </w:t>
      </w:r>
      <w:r w:rsidRPr="00525927">
        <w:rPr>
          <w:rFonts w:ascii="Arial" w:hAnsi="Arial" w:cs="Arial"/>
          <w:color w:val="000000"/>
        </w:rPr>
        <w:t xml:space="preserve">samuti sõnavõtud </w:t>
      </w:r>
    </w:p>
    <w:p w:rsidR="00960BB2" w:rsidRDefault="00960BB2" w:rsidP="007602D1">
      <w:pPr>
        <w:jc w:val="both"/>
        <w:rPr>
          <w:rFonts w:ascii="Arial" w:hAnsi="Arial" w:cs="Arial"/>
          <w:color w:val="000000"/>
        </w:rPr>
      </w:pPr>
    </w:p>
    <w:p w:rsidR="00BA3ACB" w:rsidRPr="00634B94" w:rsidRDefault="000144DF" w:rsidP="007602D1">
      <w:pPr>
        <w:jc w:val="both"/>
        <w:rPr>
          <w:rFonts w:ascii="Arial" w:hAnsi="Arial" w:cs="Arial"/>
        </w:rPr>
      </w:pPr>
      <w:r w:rsidRPr="00634B94">
        <w:rPr>
          <w:rFonts w:ascii="Arial" w:hAnsi="Arial" w:cs="Arial"/>
        </w:rPr>
        <w:t xml:space="preserve">Otsustas Kaitseliidu seaduse §  </w:t>
      </w:r>
      <w:r w:rsidR="003A2C2C">
        <w:rPr>
          <w:rFonts w:ascii="Arial" w:hAnsi="Arial" w:cs="Arial"/>
        </w:rPr>
        <w:t>19 lg 2 p 2</w:t>
      </w:r>
      <w:r w:rsidR="00F0381F">
        <w:rPr>
          <w:rFonts w:ascii="Arial" w:hAnsi="Arial" w:cs="Arial"/>
        </w:rPr>
        <w:t xml:space="preserve">, </w:t>
      </w:r>
      <w:r w:rsidR="00AB6318">
        <w:rPr>
          <w:rFonts w:ascii="Arial" w:hAnsi="Arial" w:cs="Arial"/>
        </w:rPr>
        <w:t xml:space="preserve">p </w:t>
      </w:r>
      <w:r w:rsidR="00E66480">
        <w:rPr>
          <w:rFonts w:ascii="Arial" w:hAnsi="Arial" w:cs="Arial"/>
        </w:rPr>
        <w:t>3</w:t>
      </w:r>
      <w:r w:rsidR="00AB6318">
        <w:rPr>
          <w:rFonts w:ascii="Arial" w:hAnsi="Arial" w:cs="Arial"/>
        </w:rPr>
        <w:t xml:space="preserve"> </w:t>
      </w:r>
      <w:r w:rsidR="00F0381F">
        <w:rPr>
          <w:rFonts w:ascii="Arial" w:hAnsi="Arial" w:cs="Arial"/>
        </w:rPr>
        <w:t xml:space="preserve">ja </w:t>
      </w:r>
      <w:r w:rsidR="00F0381F" w:rsidRPr="00F0381F">
        <w:rPr>
          <w:rFonts w:ascii="Arial" w:hAnsi="Arial" w:cs="Arial"/>
        </w:rPr>
        <w:t xml:space="preserve">§ 77 lg 1 </w:t>
      </w:r>
      <w:r w:rsidR="00F77388">
        <w:rPr>
          <w:rFonts w:ascii="Arial" w:hAnsi="Arial" w:cs="Arial"/>
        </w:rPr>
        <w:t>alusel</w:t>
      </w:r>
      <w:r w:rsidR="00AB6318">
        <w:rPr>
          <w:rFonts w:ascii="Arial" w:hAnsi="Arial" w:cs="Arial"/>
        </w:rPr>
        <w:t xml:space="preserve"> lähtudes </w:t>
      </w:r>
      <w:r w:rsidR="00F0381F">
        <w:rPr>
          <w:rFonts w:ascii="Arial" w:hAnsi="Arial" w:cs="Arial"/>
        </w:rPr>
        <w:t xml:space="preserve">riigihangete seadusest ja Kaitseliidu </w:t>
      </w:r>
      <w:r w:rsidR="00E66480">
        <w:rPr>
          <w:rFonts w:ascii="Arial" w:hAnsi="Arial" w:cs="Arial"/>
        </w:rPr>
        <w:t>hanke ja lepingute sõlmimise</w:t>
      </w:r>
      <w:r w:rsidR="00AB6318">
        <w:rPr>
          <w:rFonts w:ascii="Arial" w:hAnsi="Arial" w:cs="Arial"/>
        </w:rPr>
        <w:t xml:space="preserve"> korra</w:t>
      </w:r>
      <w:r w:rsidR="00A678FA">
        <w:rPr>
          <w:rFonts w:ascii="Arial" w:hAnsi="Arial" w:cs="Arial"/>
        </w:rPr>
        <w:t>st</w:t>
      </w:r>
      <w:r w:rsidR="003A2C2C">
        <w:rPr>
          <w:rFonts w:ascii="Arial" w:hAnsi="Arial" w:cs="Arial"/>
        </w:rPr>
        <w:t xml:space="preserve">, </w:t>
      </w:r>
      <w:r w:rsidR="00A678FA">
        <w:rPr>
          <w:rFonts w:ascii="Arial" w:hAnsi="Arial" w:cs="Arial"/>
        </w:rPr>
        <w:t xml:space="preserve">ja </w:t>
      </w:r>
      <w:proofErr w:type="spellStart"/>
      <w:r w:rsidR="00A678FA">
        <w:rPr>
          <w:rFonts w:ascii="Arial" w:hAnsi="Arial" w:cs="Arial"/>
        </w:rPr>
        <w:t>keskkogu</w:t>
      </w:r>
      <w:proofErr w:type="spellEnd"/>
      <w:r w:rsidR="00A678FA">
        <w:rPr>
          <w:rFonts w:ascii="Arial" w:hAnsi="Arial" w:cs="Arial"/>
        </w:rPr>
        <w:t xml:space="preserve"> otsustest:</w:t>
      </w:r>
    </w:p>
    <w:p w:rsidR="000144DF" w:rsidRPr="00634B94" w:rsidRDefault="000144DF" w:rsidP="007602D1">
      <w:pPr>
        <w:jc w:val="both"/>
        <w:rPr>
          <w:rFonts w:ascii="Arial" w:hAnsi="Arial" w:cs="Arial"/>
        </w:rPr>
      </w:pPr>
    </w:p>
    <w:p w:rsidR="00766F7B" w:rsidRDefault="00052398" w:rsidP="00766F7B">
      <w:pPr>
        <w:tabs>
          <w:tab w:val="left" w:pos="426"/>
          <w:tab w:val="left" w:pos="993"/>
        </w:tabs>
        <w:ind w:left="426" w:hanging="426"/>
        <w:jc w:val="both"/>
        <w:rPr>
          <w:rFonts w:ascii="Arial" w:hAnsi="Arial" w:cs="Arial"/>
        </w:rPr>
      </w:pPr>
      <w:r w:rsidRPr="00333D68">
        <w:rPr>
          <w:rFonts w:ascii="Arial" w:hAnsi="Arial" w:cs="Arial"/>
        </w:rPr>
        <w:t>1.</w:t>
      </w:r>
      <w:r w:rsidRPr="00333D68">
        <w:rPr>
          <w:rFonts w:ascii="Arial" w:hAnsi="Arial" w:cs="Arial"/>
        </w:rPr>
        <w:tab/>
      </w:r>
      <w:r w:rsidR="00C914F2">
        <w:rPr>
          <w:rFonts w:ascii="Arial" w:hAnsi="Arial" w:cs="Arial"/>
        </w:rPr>
        <w:t>…………………</w:t>
      </w:r>
      <w:bookmarkStart w:id="0" w:name="_GoBack"/>
      <w:bookmarkEnd w:id="0"/>
    </w:p>
    <w:p w:rsidR="00ED54C1" w:rsidRPr="00ED54C1" w:rsidRDefault="00ED54C1" w:rsidP="00ED54C1">
      <w:pPr>
        <w:tabs>
          <w:tab w:val="left" w:pos="426"/>
          <w:tab w:val="left" w:pos="993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C914F2">
        <w:rPr>
          <w:rFonts w:ascii="Arial" w:hAnsi="Arial" w:cs="Arial"/>
        </w:rPr>
        <w:t>…………………</w:t>
      </w:r>
    </w:p>
    <w:p w:rsidR="00ED54C1" w:rsidRDefault="00ED54C1" w:rsidP="00ED54C1">
      <w:pPr>
        <w:tabs>
          <w:tab w:val="left" w:pos="426"/>
          <w:tab w:val="left" w:pos="993"/>
        </w:tabs>
        <w:ind w:left="990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FB5BFC">
        <w:rPr>
          <w:rFonts w:ascii="Arial" w:hAnsi="Arial" w:cs="Arial"/>
        </w:rPr>
        <w:t>Kinnisvara küsimused</w:t>
      </w:r>
    </w:p>
    <w:p w:rsidR="00FB5BFC" w:rsidRPr="00FB5BFC" w:rsidRDefault="00FB5BFC" w:rsidP="00FB5BFC">
      <w:pPr>
        <w:tabs>
          <w:tab w:val="left" w:pos="426"/>
          <w:tab w:val="left" w:pos="993"/>
        </w:tabs>
        <w:ind w:left="990" w:hanging="99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3.1</w:t>
      </w:r>
      <w:r>
        <w:rPr>
          <w:rFonts w:ascii="Arial" w:hAnsi="Arial" w:cs="Arial"/>
        </w:rPr>
        <w:tab/>
      </w:r>
      <w:r w:rsidRPr="00FB5BFC">
        <w:rPr>
          <w:rFonts w:ascii="Arial" w:hAnsi="Arial" w:cs="Arial"/>
        </w:rPr>
        <w:t xml:space="preserve">Jätkata Jõgeva maakonnas, Põltsamaa vallas, Põltsamaa linnas, Ülase tn 2 (kinnistu nr 2933335, katastritunnus 61701:001:0054, sihtotstarve 100% </w:t>
      </w:r>
      <w:proofErr w:type="spellStart"/>
      <w:r w:rsidRPr="00FB5BFC">
        <w:rPr>
          <w:rFonts w:ascii="Arial" w:hAnsi="Arial" w:cs="Arial"/>
        </w:rPr>
        <w:t>ärimaa</w:t>
      </w:r>
      <w:proofErr w:type="spellEnd"/>
      <w:r w:rsidRPr="00FB5BFC">
        <w:rPr>
          <w:rFonts w:ascii="Arial" w:hAnsi="Arial" w:cs="Arial"/>
        </w:rPr>
        <w:t>) Kaitseliidu põhitegevuseks mittevajaliku kinnistu võõrandamisega otsustuskorras Põltsamaa Vallavalitsusele vastavalt kinnisasja turuväärtusele 130 000 eurot.</w:t>
      </w:r>
    </w:p>
    <w:p w:rsidR="00FB5BFC" w:rsidRDefault="00FB5BFC" w:rsidP="00FB5BFC">
      <w:pPr>
        <w:tabs>
          <w:tab w:val="left" w:pos="426"/>
          <w:tab w:val="left" w:pos="993"/>
          <w:tab w:val="left" w:pos="156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3.2</w:t>
      </w:r>
      <w:r>
        <w:rPr>
          <w:rFonts w:ascii="Arial" w:hAnsi="Arial" w:cs="Arial"/>
        </w:rPr>
        <w:tab/>
      </w:r>
      <w:r w:rsidRPr="00FB5BFC">
        <w:rPr>
          <w:rFonts w:ascii="Arial" w:hAnsi="Arial" w:cs="Arial"/>
        </w:rPr>
        <w:t xml:space="preserve">Otsuse vastuvõtmisel on lähtutud põhimõttest, et kui Kaitseliit saab kinnistu kõrgema tasu eest võõrandada, siis on see aktsepteeritav ning Kaitseliidule ei ole kahju sel juhul tekitatud ning Kaitseliidu </w:t>
      </w:r>
      <w:proofErr w:type="spellStart"/>
      <w:r w:rsidRPr="00FB5BFC">
        <w:rPr>
          <w:rFonts w:ascii="Arial" w:hAnsi="Arial" w:cs="Arial"/>
        </w:rPr>
        <w:t>keskkogult</w:t>
      </w:r>
      <w:proofErr w:type="spellEnd"/>
      <w:r w:rsidRPr="00FB5BFC">
        <w:rPr>
          <w:rFonts w:ascii="Arial" w:hAnsi="Arial" w:cs="Arial"/>
        </w:rPr>
        <w:t xml:space="preserve"> uute volituste küsimine ei ole vajalik.</w:t>
      </w:r>
    </w:p>
    <w:p w:rsidR="00FB5BFC" w:rsidRDefault="00FB5BFC" w:rsidP="00FB5BFC">
      <w:pPr>
        <w:tabs>
          <w:tab w:val="left" w:pos="426"/>
          <w:tab w:val="left" w:pos="993"/>
          <w:tab w:val="left" w:pos="156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3.2</w:t>
      </w:r>
      <w:r>
        <w:rPr>
          <w:rFonts w:ascii="Arial" w:hAnsi="Arial" w:cs="Arial"/>
        </w:rPr>
        <w:tab/>
        <w:t>………………</w:t>
      </w:r>
    </w:p>
    <w:p w:rsidR="00FB5BFC" w:rsidRDefault="00FB5BFC" w:rsidP="00FB5BFC">
      <w:pPr>
        <w:tabs>
          <w:tab w:val="left" w:pos="426"/>
          <w:tab w:val="left" w:pos="993"/>
          <w:tab w:val="left" w:pos="1560"/>
        </w:tabs>
        <w:ind w:left="1560" w:hanging="156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3.3</w:t>
      </w:r>
      <w:r>
        <w:rPr>
          <w:rFonts w:ascii="Arial" w:hAnsi="Arial" w:cs="Arial"/>
        </w:rPr>
        <w:tab/>
        <w:t>………………</w:t>
      </w:r>
    </w:p>
    <w:p w:rsidR="00AB6318" w:rsidRDefault="00EE5D23" w:rsidP="00C914F2">
      <w:pPr>
        <w:tabs>
          <w:tab w:val="left" w:pos="426"/>
          <w:tab w:val="left" w:pos="993"/>
        </w:tabs>
        <w:ind w:left="993" w:hanging="993"/>
        <w:jc w:val="both"/>
        <w:rPr>
          <w:rFonts w:ascii="Arial" w:eastAsia="Calibri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</w:p>
    <w:p w:rsidR="00B029F5" w:rsidRDefault="005E3D76" w:rsidP="00B029F5">
      <w:pPr>
        <w:tabs>
          <w:tab w:val="left" w:pos="426"/>
          <w:tab w:val="left" w:pos="709"/>
          <w:tab w:val="left" w:pos="851"/>
        </w:tabs>
        <w:spacing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Ilmar Tamm</w:t>
      </w:r>
      <w:r>
        <w:rPr>
          <w:rFonts w:ascii="Arial" w:eastAsia="Calibri" w:hAnsi="Arial" w:cs="Arial"/>
        </w:rPr>
        <w:br/>
      </w:r>
      <w:r w:rsidR="00840EFB">
        <w:rPr>
          <w:rFonts w:ascii="Arial" w:eastAsia="Calibri" w:hAnsi="Arial" w:cs="Arial"/>
        </w:rPr>
        <w:t>Kindralmajor</w:t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  <w:t>VÄLJAVÕTE ÕIGE</w:t>
      </w:r>
      <w:r w:rsidR="007F4066">
        <w:rPr>
          <w:rFonts w:ascii="Arial" w:eastAsia="Calibri" w:hAnsi="Arial" w:cs="Arial"/>
        </w:rPr>
        <w:br/>
      </w:r>
      <w:r w:rsidR="009C3F80">
        <w:rPr>
          <w:rFonts w:ascii="Arial" w:eastAsia="Calibri" w:hAnsi="Arial" w:cs="Arial"/>
        </w:rPr>
        <w:t>Koosoleku juhataja</w:t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  <w:t>Virge Kala</w:t>
      </w:r>
      <w:r w:rsidR="00C914F2">
        <w:rPr>
          <w:rFonts w:ascii="Arial" w:eastAsia="Calibri" w:hAnsi="Arial" w:cs="Arial"/>
        </w:rPr>
        <w:br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  <w:t>Kaitseliidu juhtkonna referent</w:t>
      </w:r>
      <w:r w:rsidR="00C914F2">
        <w:rPr>
          <w:rFonts w:ascii="Arial" w:eastAsia="Calibri" w:hAnsi="Arial" w:cs="Arial"/>
        </w:rPr>
        <w:br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</w:r>
      <w:r w:rsidR="00C914F2">
        <w:rPr>
          <w:rFonts w:ascii="Arial" w:eastAsia="Calibri" w:hAnsi="Arial" w:cs="Arial"/>
        </w:rPr>
        <w:tab/>
        <w:t>06.03.24</w:t>
      </w:r>
    </w:p>
    <w:sectPr w:rsidR="00B029F5" w:rsidSect="00C87E59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7F18"/>
    <w:multiLevelType w:val="multilevel"/>
    <w:tmpl w:val="678CF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1736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B4B70A1"/>
    <w:multiLevelType w:val="multilevel"/>
    <w:tmpl w:val="AE7EA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1A46BF4"/>
    <w:multiLevelType w:val="multilevel"/>
    <w:tmpl w:val="AE7EA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41F92A9A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5" w15:restartNumberingAfterBreak="0">
    <w:nsid w:val="42B550D5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AFD0B68"/>
    <w:multiLevelType w:val="multilevel"/>
    <w:tmpl w:val="678CF41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9A55077"/>
    <w:multiLevelType w:val="multilevel"/>
    <w:tmpl w:val="AE7EAD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67AB551C"/>
    <w:multiLevelType w:val="multilevel"/>
    <w:tmpl w:val="D5B8B5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6736E70"/>
    <w:multiLevelType w:val="multilevel"/>
    <w:tmpl w:val="AE7EAD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84A7C5A"/>
    <w:multiLevelType w:val="multilevel"/>
    <w:tmpl w:val="AE7EAD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DF7460D"/>
    <w:multiLevelType w:val="multilevel"/>
    <w:tmpl w:val="31169A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0"/>
  </w:num>
  <w:num w:numId="5">
    <w:abstractNumId w:val="2"/>
  </w:num>
  <w:num w:numId="6">
    <w:abstractNumId w:val="5"/>
  </w:num>
  <w:num w:numId="7">
    <w:abstractNumId w:val="11"/>
  </w:num>
  <w:num w:numId="8">
    <w:abstractNumId w:val="7"/>
  </w:num>
  <w:num w:numId="9">
    <w:abstractNumId w:val="9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F80"/>
    <w:rsid w:val="000144DF"/>
    <w:rsid w:val="00034CF1"/>
    <w:rsid w:val="00052398"/>
    <w:rsid w:val="00054A3C"/>
    <w:rsid w:val="000663BE"/>
    <w:rsid w:val="000670B5"/>
    <w:rsid w:val="000734E0"/>
    <w:rsid w:val="00085B4A"/>
    <w:rsid w:val="000873C4"/>
    <w:rsid w:val="000B48B6"/>
    <w:rsid w:val="000E1A0F"/>
    <w:rsid w:val="000E5642"/>
    <w:rsid w:val="00110860"/>
    <w:rsid w:val="00131F65"/>
    <w:rsid w:val="0016549E"/>
    <w:rsid w:val="001843DA"/>
    <w:rsid w:val="001A0D0B"/>
    <w:rsid w:val="001C3028"/>
    <w:rsid w:val="001D1631"/>
    <w:rsid w:val="00201A5A"/>
    <w:rsid w:val="0022675E"/>
    <w:rsid w:val="00246392"/>
    <w:rsid w:val="00257598"/>
    <w:rsid w:val="00263814"/>
    <w:rsid w:val="00266CDC"/>
    <w:rsid w:val="00276E14"/>
    <w:rsid w:val="0028582F"/>
    <w:rsid w:val="002B6E26"/>
    <w:rsid w:val="002E5672"/>
    <w:rsid w:val="002F660C"/>
    <w:rsid w:val="00333D68"/>
    <w:rsid w:val="00333E72"/>
    <w:rsid w:val="003459C8"/>
    <w:rsid w:val="00365153"/>
    <w:rsid w:val="0039088E"/>
    <w:rsid w:val="003A2C2C"/>
    <w:rsid w:val="003B490E"/>
    <w:rsid w:val="003D4F66"/>
    <w:rsid w:val="003F4CA4"/>
    <w:rsid w:val="004014A6"/>
    <w:rsid w:val="00407FD0"/>
    <w:rsid w:val="00437A22"/>
    <w:rsid w:val="00443A28"/>
    <w:rsid w:val="004607FD"/>
    <w:rsid w:val="00462B3E"/>
    <w:rsid w:val="00474ABE"/>
    <w:rsid w:val="0048420E"/>
    <w:rsid w:val="004842C0"/>
    <w:rsid w:val="004A5590"/>
    <w:rsid w:val="004C792D"/>
    <w:rsid w:val="004F0E75"/>
    <w:rsid w:val="004F44B0"/>
    <w:rsid w:val="0050243D"/>
    <w:rsid w:val="005072D0"/>
    <w:rsid w:val="005275F0"/>
    <w:rsid w:val="00542F40"/>
    <w:rsid w:val="00570007"/>
    <w:rsid w:val="00574696"/>
    <w:rsid w:val="00576830"/>
    <w:rsid w:val="00590C7B"/>
    <w:rsid w:val="005A6F64"/>
    <w:rsid w:val="005D7B95"/>
    <w:rsid w:val="005E3D76"/>
    <w:rsid w:val="00601255"/>
    <w:rsid w:val="006273D3"/>
    <w:rsid w:val="00634B94"/>
    <w:rsid w:val="00644105"/>
    <w:rsid w:val="00682F12"/>
    <w:rsid w:val="006A513F"/>
    <w:rsid w:val="006A6535"/>
    <w:rsid w:val="006B1840"/>
    <w:rsid w:val="006D6B2B"/>
    <w:rsid w:val="007230DA"/>
    <w:rsid w:val="007335C5"/>
    <w:rsid w:val="007602D1"/>
    <w:rsid w:val="007635A5"/>
    <w:rsid w:val="00766F7B"/>
    <w:rsid w:val="0077770D"/>
    <w:rsid w:val="007A0D96"/>
    <w:rsid w:val="007C17B8"/>
    <w:rsid w:val="007E4DD4"/>
    <w:rsid w:val="007F3704"/>
    <w:rsid w:val="007F4066"/>
    <w:rsid w:val="00824134"/>
    <w:rsid w:val="00827F34"/>
    <w:rsid w:val="00840EFB"/>
    <w:rsid w:val="00862906"/>
    <w:rsid w:val="008730E9"/>
    <w:rsid w:val="008814FF"/>
    <w:rsid w:val="00894425"/>
    <w:rsid w:val="00897ABF"/>
    <w:rsid w:val="008B4C5D"/>
    <w:rsid w:val="008C6DBA"/>
    <w:rsid w:val="008D09F0"/>
    <w:rsid w:val="008F1568"/>
    <w:rsid w:val="00904EE0"/>
    <w:rsid w:val="0092395E"/>
    <w:rsid w:val="009338D0"/>
    <w:rsid w:val="00934D1D"/>
    <w:rsid w:val="00935B12"/>
    <w:rsid w:val="00960BB2"/>
    <w:rsid w:val="0099792C"/>
    <w:rsid w:val="009A0E8D"/>
    <w:rsid w:val="009C009D"/>
    <w:rsid w:val="009C3F80"/>
    <w:rsid w:val="009C6B2E"/>
    <w:rsid w:val="009D2D5C"/>
    <w:rsid w:val="00A05B74"/>
    <w:rsid w:val="00A175A4"/>
    <w:rsid w:val="00A31DDB"/>
    <w:rsid w:val="00A43719"/>
    <w:rsid w:val="00A638F0"/>
    <w:rsid w:val="00A678FA"/>
    <w:rsid w:val="00A703A0"/>
    <w:rsid w:val="00A97CF3"/>
    <w:rsid w:val="00AA0056"/>
    <w:rsid w:val="00AA24C3"/>
    <w:rsid w:val="00AA6EC9"/>
    <w:rsid w:val="00AB226C"/>
    <w:rsid w:val="00AB6318"/>
    <w:rsid w:val="00B0078A"/>
    <w:rsid w:val="00B029F5"/>
    <w:rsid w:val="00B23154"/>
    <w:rsid w:val="00B323C9"/>
    <w:rsid w:val="00B63F41"/>
    <w:rsid w:val="00B86705"/>
    <w:rsid w:val="00B8710F"/>
    <w:rsid w:val="00BA3ACB"/>
    <w:rsid w:val="00BA5B2A"/>
    <w:rsid w:val="00C34D3B"/>
    <w:rsid w:val="00C614BA"/>
    <w:rsid w:val="00C87E59"/>
    <w:rsid w:val="00C914F2"/>
    <w:rsid w:val="00C91AC8"/>
    <w:rsid w:val="00C930ED"/>
    <w:rsid w:val="00C94BAD"/>
    <w:rsid w:val="00C94DCD"/>
    <w:rsid w:val="00CF2900"/>
    <w:rsid w:val="00D679B1"/>
    <w:rsid w:val="00DB0E0B"/>
    <w:rsid w:val="00DC37B3"/>
    <w:rsid w:val="00DF6791"/>
    <w:rsid w:val="00E42235"/>
    <w:rsid w:val="00E520DE"/>
    <w:rsid w:val="00E66469"/>
    <w:rsid w:val="00E66480"/>
    <w:rsid w:val="00E97476"/>
    <w:rsid w:val="00EC4411"/>
    <w:rsid w:val="00ED54C1"/>
    <w:rsid w:val="00EE3256"/>
    <w:rsid w:val="00EE5D23"/>
    <w:rsid w:val="00F0381F"/>
    <w:rsid w:val="00F1588B"/>
    <w:rsid w:val="00F3206F"/>
    <w:rsid w:val="00F7267C"/>
    <w:rsid w:val="00F77388"/>
    <w:rsid w:val="00FB5BFC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E3F67"/>
  <w15:chartTrackingRefBased/>
  <w15:docId w15:val="{2319F8F4-B9E5-4866-B250-F3A828C5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3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F8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3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Roosimägi</dc:creator>
  <cp:keywords/>
  <dc:description/>
  <cp:lastModifiedBy>Virge Kala</cp:lastModifiedBy>
  <cp:revision>4</cp:revision>
  <cp:lastPrinted>2024-03-06T10:23:00Z</cp:lastPrinted>
  <dcterms:created xsi:type="dcterms:W3CDTF">2024-03-06T13:47:00Z</dcterms:created>
  <dcterms:modified xsi:type="dcterms:W3CDTF">2024-03-06T13:50:00Z</dcterms:modified>
</cp:coreProperties>
</file>